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04A9" w14:textId="77777777" w:rsidR="00D26FE9" w:rsidRDefault="00D26FE9" w:rsidP="00D26FE9">
      <w:pPr>
        <w:pStyle w:val="ListParagraph"/>
        <w:numPr>
          <w:ilvl w:val="0"/>
          <w:numId w:val="1"/>
        </w:numPr>
      </w:pPr>
      <w:r>
        <w:t xml:space="preserve">The online Gender Training Module is a self-guided short online training to increase understanding of gender analysis in livestock-based emergency response. Click </w:t>
      </w:r>
      <w:r w:rsidRPr="003B2C16">
        <w:rPr>
          <w:i/>
          <w:iCs/>
        </w:rPr>
        <w:t>here</w:t>
      </w:r>
      <w:r>
        <w:t xml:space="preserve"> [</w:t>
      </w:r>
      <w:hyperlink r:id="rId5" w:history="1">
        <w:r w:rsidRPr="006005AF">
          <w:rPr>
            <w:rStyle w:val="Hyperlink"/>
          </w:rPr>
          <w:t>https://www.livestock-emergency.net/new-line-training-module-legs-gender/</w:t>
        </w:r>
      </w:hyperlink>
      <w:r>
        <w:t>] to find out more</w:t>
      </w:r>
    </w:p>
    <w:p w14:paraId="5604B756" w14:textId="77777777" w:rsidR="00D26FE9" w:rsidRDefault="00D26FE9" w:rsidP="00D26FE9">
      <w:pPr>
        <w:pStyle w:val="ListParagraph"/>
      </w:pPr>
    </w:p>
    <w:p w14:paraId="0DFA4652" w14:textId="77777777" w:rsidR="00D26FE9" w:rsidRDefault="00D26FE9" w:rsidP="00D26FE9">
      <w:pPr>
        <w:pStyle w:val="ListParagraph"/>
        <w:numPr>
          <w:ilvl w:val="0"/>
          <w:numId w:val="1"/>
        </w:numPr>
      </w:pPr>
      <w:r>
        <w:t xml:space="preserve">The </w:t>
      </w:r>
      <w:r w:rsidRPr="003B2C16">
        <w:rPr>
          <w:i/>
          <w:iCs/>
        </w:rPr>
        <w:t>LEGS videos page</w:t>
      </w:r>
      <w:r>
        <w:t xml:space="preserve"> [</w:t>
      </w:r>
      <w:hyperlink r:id="rId6" w:history="1">
        <w:r w:rsidRPr="006005AF">
          <w:rPr>
            <w:rStyle w:val="Hyperlink"/>
          </w:rPr>
          <w:t>https://www.livestock-emergency.net/video/</w:t>
        </w:r>
      </w:hyperlink>
      <w:r>
        <w:rPr>
          <w:rStyle w:val="Hyperlink"/>
        </w:rPr>
        <w:t>]</w:t>
      </w:r>
      <w:r>
        <w:t xml:space="preserve"> contains a number of short videos:  ‘The LEGS Story’ is a useful brief introduction to LEGS for managers and decision-makers; ‘Ten Things You Should Know About LEGS’ is a practical and lively summary of the key aspects of LEGS for practitioners and others; and ‘How to Gather Better Evidence of Impact’ is a short (11 minute) training video on impact assessment of livestock emergency response.</w:t>
      </w:r>
    </w:p>
    <w:p w14:paraId="556876BA" w14:textId="77777777" w:rsidR="00D26FE9" w:rsidRDefault="00D26FE9" w:rsidP="00D26FE9">
      <w:pPr>
        <w:pStyle w:val="ListParagraph"/>
      </w:pPr>
    </w:p>
    <w:p w14:paraId="239FAD97" w14:textId="77777777" w:rsidR="00D26FE9" w:rsidRDefault="00D26FE9" w:rsidP="00D26FE9">
      <w:pPr>
        <w:pStyle w:val="ListParagraph"/>
        <w:numPr>
          <w:ilvl w:val="0"/>
          <w:numId w:val="1"/>
        </w:numPr>
      </w:pPr>
      <w:r>
        <w:t xml:space="preserve">The key findings from the recently completed LEGS Operational Research on supporting veterinary quality in emergency response are available here, both the </w:t>
      </w:r>
      <w:r w:rsidRPr="003B2C16">
        <w:rPr>
          <w:i/>
          <w:iCs/>
        </w:rPr>
        <w:t>full Research Report</w:t>
      </w:r>
      <w:r>
        <w:t xml:space="preserve"> [</w:t>
      </w:r>
      <w:hyperlink r:id="rId7" w:history="1">
        <w:r w:rsidRPr="00DC33A0">
          <w:rPr>
            <w:rStyle w:val="Hyperlink"/>
          </w:rPr>
          <w:t>https://www.livestock-emergency.net/wp-content/uploads/2020/02/LEGS-Research-Report-Operational-Barriers-to-Applying-LEGS-December-2019.pdf</w:t>
        </w:r>
      </w:hyperlink>
      <w:r>
        <w:t xml:space="preserve">] and two shorter Briefing Papers, one on </w:t>
      </w:r>
      <w:r w:rsidRPr="003B2C16">
        <w:rPr>
          <w:i/>
          <w:iCs/>
        </w:rPr>
        <w:t>emergency veterinary voucher schemes</w:t>
      </w:r>
      <w:r>
        <w:t xml:space="preserve"> [</w:t>
      </w:r>
      <w:hyperlink r:id="rId8" w:history="1">
        <w:r w:rsidRPr="00DC33A0">
          <w:rPr>
            <w:rStyle w:val="Hyperlink"/>
          </w:rPr>
          <w:t>https://www.livestock-emergency.net/wp-content/uploads/2020/02/The-Challenges-of-Emergency-Veterinary-Voucher-Schemes-LEGS-Briefing-Paper-January-2020.pdf</w:t>
        </w:r>
      </w:hyperlink>
      <w:r>
        <w:t xml:space="preserve">]; and one on the </w:t>
      </w:r>
      <w:r w:rsidRPr="003B2C16">
        <w:rPr>
          <w:i/>
          <w:iCs/>
        </w:rPr>
        <w:t>LEGS Core Standards and Community-Based Animal Health Services</w:t>
      </w:r>
      <w:r>
        <w:t xml:space="preserve"> [</w:t>
      </w:r>
      <w:hyperlink r:id="rId9" w:history="1">
        <w:r w:rsidRPr="006005AF">
          <w:rPr>
            <w:rStyle w:val="Hyperlink"/>
          </w:rPr>
          <w:t>https://www.livestock-emergency.net/wp-content/uploads/2020/02/LEGS-Core-Standards-and-Commun</w:t>
        </w:r>
        <w:r w:rsidRPr="009D4C21">
          <w:rPr>
            <w:rStyle w:val="Hyperlink"/>
          </w:rPr>
          <w:t>ity-Based-Animal-Health-Services-LEGS-Briefing-Paper-January-2020.pdf</w:t>
        </w:r>
      </w:hyperlink>
      <w:r>
        <w:t>].</w:t>
      </w:r>
    </w:p>
    <w:p w14:paraId="3FD34289" w14:textId="77777777" w:rsidR="00D26FE9" w:rsidRDefault="00D26FE9" w:rsidP="00D26FE9">
      <w:pPr>
        <w:pStyle w:val="ListParagraph"/>
      </w:pPr>
      <w:r>
        <w:t xml:space="preserve"> </w:t>
      </w:r>
    </w:p>
    <w:p w14:paraId="26AC62F4" w14:textId="77777777" w:rsidR="00D26FE9" w:rsidRPr="003B2C16" w:rsidRDefault="00D26FE9" w:rsidP="00D26FE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Two years ago we produced the </w:t>
      </w:r>
      <w:r w:rsidRPr="003B2C16">
        <w:rPr>
          <w:i/>
          <w:iCs/>
        </w:rPr>
        <w:t>LEGS Drought Tool</w:t>
      </w:r>
      <w:r>
        <w:t xml:space="preserve"> [</w:t>
      </w:r>
      <w:hyperlink r:id="rId10" w:history="1">
        <w:r w:rsidRPr="00DC33A0">
          <w:rPr>
            <w:rStyle w:val="Hyperlink"/>
          </w:rPr>
          <w:t>https://www.livestock-emergency.net/wp-content/uploads/2017/10/LEGS-Drought-Tool-document-EN.pdf</w:t>
        </w:r>
      </w:hyperlink>
      <w:r>
        <w:t xml:space="preserve">] a </w:t>
      </w:r>
      <w:r w:rsidRPr="00116D90">
        <w:t>LEGS-based preparedness, planning and response tool for improved resilience in the drylands of the Horn of Africa</w:t>
      </w:r>
      <w:r>
        <w:t xml:space="preserve">. There are also two Briefing Papers on drought in pastoral areas: the </w:t>
      </w:r>
      <w:r w:rsidRPr="003B2C16">
        <w:rPr>
          <w:i/>
          <w:iCs/>
        </w:rPr>
        <w:t>Economic Impacts of Early Drought Response</w:t>
      </w:r>
      <w:r>
        <w:t xml:space="preserve"> [</w:t>
      </w:r>
      <w:hyperlink r:id="rId11" w:history="1">
        <w:r w:rsidRPr="00DC33A0">
          <w:rPr>
            <w:rStyle w:val="Hyperlink"/>
          </w:rPr>
          <w:t>https://www.livestock-emergency.net/wp-content/uploads/2017/10/LEGS-Briefing-Paper-Economic-Impacts-of-Early-Drought-Response.pdf</w:t>
        </w:r>
      </w:hyperlink>
      <w:r>
        <w:t xml:space="preserve">] and </w:t>
      </w:r>
      <w:r w:rsidRPr="003B2C16">
        <w:rPr>
          <w:i/>
          <w:iCs/>
        </w:rPr>
        <w:t>Livestock and Livelihoods in Pastoral Drought</w:t>
      </w:r>
      <w:r>
        <w:t xml:space="preserve">  [</w:t>
      </w:r>
      <w:hyperlink r:id="rId12" w:history="1">
        <w:r w:rsidRPr="006005AF">
          <w:rPr>
            <w:rStyle w:val="Hyperlink"/>
          </w:rPr>
          <w:t>https://www.livestock-emergency.net/wp-content/uploads/2017/10/LEGS-Briefing-Paper-Livestock-and-Livelihoods-in-Pastoral-Drought-1.pdf</w:t>
        </w:r>
      </w:hyperlink>
      <w:r>
        <w:rPr>
          <w:rStyle w:val="Hyperlink"/>
        </w:rPr>
        <w:t>]</w:t>
      </w:r>
    </w:p>
    <w:p w14:paraId="3E5CF4AC" w14:textId="77777777" w:rsidR="00D26FE9" w:rsidRDefault="00D26FE9" w:rsidP="00D26FE9">
      <w:pPr>
        <w:pStyle w:val="ListParagraph"/>
      </w:pPr>
    </w:p>
    <w:p w14:paraId="53E79984" w14:textId="77777777" w:rsidR="00D26FE9" w:rsidRDefault="00D26FE9" w:rsidP="00D26FE9"/>
    <w:p w14:paraId="25126022" w14:textId="77777777" w:rsidR="00D26FE9" w:rsidRDefault="00D26FE9"/>
    <w:sectPr w:rsidR="00D26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E2077"/>
    <w:multiLevelType w:val="hybridMultilevel"/>
    <w:tmpl w:val="301C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E9"/>
    <w:rsid w:val="00D2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882A"/>
  <w15:chartTrackingRefBased/>
  <w15:docId w15:val="{509E3A6A-8707-47A5-A7F1-217F1402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F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tock-emergency.net/wp-content/uploads/2020/02/The-Challenges-of-Emergency-Veterinary-Voucher-Schemes-LEGS-Briefing-Paper-January-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stock-emergency.net/wp-content/uploads/2020/02/LEGS-Research-Report-Operational-Barriers-to-Applying-LEGS-December-2019.pdf" TargetMode="External"/><Relationship Id="rId12" Type="http://schemas.openxmlformats.org/officeDocument/2006/relationships/hyperlink" Target="https://www.livestock-emergency.net/wp-content/uploads/2017/10/LEGS-Briefing-Paper-Livestock-and-Livelihoods-in-Pastoral-Drought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stock-emergency.net/video/" TargetMode="External"/><Relationship Id="rId11" Type="http://schemas.openxmlformats.org/officeDocument/2006/relationships/hyperlink" Target="https://www.livestock-emergency.net/wp-content/uploads/2017/10/LEGS-Briefing-Paper-Economic-Impacts-of-Early-Drought-Response.pdf" TargetMode="External"/><Relationship Id="rId5" Type="http://schemas.openxmlformats.org/officeDocument/2006/relationships/hyperlink" Target="https://www.livestock-emergency.net/new-line-training-module-legs-gender/" TargetMode="External"/><Relationship Id="rId10" Type="http://schemas.openxmlformats.org/officeDocument/2006/relationships/hyperlink" Target="https://www.livestock-emergency.net/wp-content/uploads/2017/10/LEGS-Drought-Tool-document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stock-emergency.net/wp-content/uploads/2020/02/LEGS-Core-Standards-and-Community-Based-Animal-Health-Services-LEGS-Briefing-Paper-January-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1</cp:revision>
  <dcterms:created xsi:type="dcterms:W3CDTF">2020-05-11T14:02:00Z</dcterms:created>
  <dcterms:modified xsi:type="dcterms:W3CDTF">2020-05-11T14:03:00Z</dcterms:modified>
</cp:coreProperties>
</file>